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9053D" w14:textId="77777777" w:rsidR="008D23D8" w:rsidRPr="009F61A0" w:rsidRDefault="008D23D8" w:rsidP="007950CC">
      <w:pPr>
        <w:pBdr>
          <w:top w:val="nil"/>
          <w:left w:val="nil"/>
          <w:bottom w:val="nil"/>
          <w:right w:val="nil"/>
          <w:between w:val="nil"/>
        </w:pBdr>
        <w:jc w:val="center"/>
        <w:rPr>
          <w:rFonts w:ascii="Verdana" w:hAnsi="Verdana" w:cs="Arial"/>
          <w:b/>
          <w:lang w:val="en-GB"/>
        </w:rPr>
      </w:pPr>
      <w:r w:rsidRPr="009F61A0">
        <w:rPr>
          <w:rFonts w:ascii="Verdana" w:hAnsi="Verdana" w:cs="Arial"/>
          <w:b/>
          <w:lang w:val="en-GB"/>
        </w:rPr>
        <w:t>IAEA Board of Governors</w:t>
      </w:r>
    </w:p>
    <w:p w14:paraId="140AD885" w14:textId="06C1A7E9" w:rsidR="008D23D8" w:rsidRPr="009F61A0" w:rsidRDefault="008D23D8" w:rsidP="007950CC">
      <w:pPr>
        <w:spacing w:line="360" w:lineRule="auto"/>
        <w:jc w:val="center"/>
        <w:rPr>
          <w:rFonts w:ascii="Verdana" w:hAnsi="Verdana" w:cs="Arial"/>
          <w:b/>
          <w:lang w:val="en-GB"/>
        </w:rPr>
      </w:pPr>
      <w:r w:rsidRPr="009F61A0">
        <w:rPr>
          <w:rFonts w:ascii="Verdana" w:hAnsi="Verdana" w:cs="Arial"/>
          <w:b/>
          <w:lang w:val="en-GB"/>
        </w:rPr>
        <w:t>Vienna</w:t>
      </w:r>
      <w:r w:rsidR="00857C69" w:rsidRPr="009F61A0">
        <w:rPr>
          <w:rFonts w:ascii="Verdana" w:hAnsi="Verdana" w:cs="Arial"/>
          <w:b/>
          <w:lang w:val="en-GB"/>
        </w:rPr>
        <w:t xml:space="preserve"> </w:t>
      </w:r>
      <w:r w:rsidR="002364C3">
        <w:rPr>
          <w:rFonts w:ascii="Verdana" w:hAnsi="Verdana" w:cs="Arial"/>
          <w:b/>
          <w:lang w:val="en-GB"/>
        </w:rPr>
        <w:t>22-24 Novembe</w:t>
      </w:r>
      <w:r w:rsidR="00A8036B">
        <w:rPr>
          <w:rFonts w:ascii="Verdana" w:hAnsi="Verdana" w:cs="Arial"/>
          <w:b/>
          <w:lang w:val="en-GB"/>
        </w:rPr>
        <w:t>r</w:t>
      </w:r>
      <w:r w:rsidR="00817266" w:rsidRPr="009F61A0">
        <w:rPr>
          <w:rFonts w:ascii="Verdana" w:hAnsi="Verdana" w:cs="Arial"/>
          <w:b/>
          <w:lang w:val="en-GB"/>
        </w:rPr>
        <w:t xml:space="preserve"> 2023</w:t>
      </w:r>
    </w:p>
    <w:p w14:paraId="1792BC81" w14:textId="4D9A5E29" w:rsidR="00933C65" w:rsidRPr="007728D2" w:rsidRDefault="00933C65" w:rsidP="00933C65">
      <w:pPr>
        <w:pBdr>
          <w:top w:val="nil"/>
          <w:left w:val="nil"/>
          <w:bottom w:val="nil"/>
          <w:right w:val="nil"/>
          <w:between w:val="nil"/>
        </w:pBdr>
        <w:jc w:val="center"/>
        <w:rPr>
          <w:rFonts w:ascii="Verdana" w:eastAsia="Arial" w:hAnsi="Verdana" w:cs="Arial"/>
          <w:b/>
          <w:color w:val="000000"/>
          <w:lang w:val="en-GB"/>
        </w:rPr>
      </w:pPr>
      <w:r w:rsidRPr="007728D2">
        <w:rPr>
          <w:rFonts w:ascii="Verdana" w:eastAsia="Arial" w:hAnsi="Verdana" w:cs="Arial"/>
          <w:b/>
          <w:color w:val="000000"/>
          <w:lang w:val="en-GB"/>
        </w:rPr>
        <w:t xml:space="preserve">Agenda item </w:t>
      </w:r>
      <w:r w:rsidR="00C05C1C">
        <w:rPr>
          <w:rFonts w:ascii="Verdana" w:eastAsia="Arial" w:hAnsi="Verdana" w:cs="Arial"/>
          <w:b/>
          <w:color w:val="000000"/>
          <w:lang w:val="en-GB"/>
        </w:rPr>
        <w:t>3</w:t>
      </w:r>
      <w:r w:rsidRPr="007728D2">
        <w:rPr>
          <w:rFonts w:ascii="Verdana" w:eastAsia="Arial" w:hAnsi="Verdana" w:cs="Arial"/>
          <w:b/>
          <w:color w:val="000000"/>
          <w:lang w:val="en-GB"/>
        </w:rPr>
        <w:t xml:space="preserve">: </w:t>
      </w:r>
      <w:bookmarkStart w:id="0" w:name="_GoBack"/>
      <w:r w:rsidRPr="007728D2">
        <w:rPr>
          <w:rFonts w:ascii="Verdana" w:eastAsia="Arial" w:hAnsi="Verdana" w:cs="Arial"/>
          <w:b/>
          <w:color w:val="000000"/>
          <w:lang w:val="en-GB"/>
        </w:rPr>
        <w:t>Verification and monitoring in the Islamic Republic of Iran in light of United Nations Security Council Resolution 2231 (2015)</w:t>
      </w:r>
    </w:p>
    <w:p w14:paraId="517B6473" w14:textId="77777777" w:rsidR="00933C65" w:rsidRDefault="00933C65" w:rsidP="007950CC">
      <w:pPr>
        <w:jc w:val="center"/>
        <w:rPr>
          <w:rFonts w:ascii="Verdana" w:hAnsi="Verdana" w:cs="Arial"/>
          <w:b/>
          <w:lang w:val="en-GB"/>
        </w:rPr>
      </w:pPr>
    </w:p>
    <w:p w14:paraId="7F21143E" w14:textId="73565157" w:rsidR="007D2987" w:rsidRPr="009F61A0" w:rsidRDefault="008D23D8" w:rsidP="007950CC">
      <w:pPr>
        <w:jc w:val="center"/>
        <w:rPr>
          <w:rFonts w:ascii="Verdana" w:hAnsi="Verdana" w:cs="Arial"/>
          <w:b/>
          <w:lang w:val="en-GB"/>
        </w:rPr>
      </w:pPr>
      <w:r w:rsidRPr="009F61A0">
        <w:rPr>
          <w:rFonts w:ascii="Verdana" w:hAnsi="Verdana" w:cs="Arial"/>
          <w:b/>
          <w:lang w:val="en-GB"/>
        </w:rPr>
        <w:t>Statement by Denmark</w:t>
      </w:r>
    </w:p>
    <w:bookmarkEnd w:id="0"/>
    <w:p w14:paraId="33129BFD" w14:textId="77777777" w:rsidR="008D23D8" w:rsidRPr="008A67F4" w:rsidRDefault="008D23D8" w:rsidP="007950CC">
      <w:pPr>
        <w:ind w:left="2608" w:firstLine="1304"/>
        <w:jc w:val="center"/>
        <w:rPr>
          <w:rFonts w:ascii="Arial" w:hAnsi="Arial" w:cs="Arial"/>
          <w:lang w:val="en-GB"/>
        </w:rPr>
      </w:pPr>
    </w:p>
    <w:p w14:paraId="6BF71059" w14:textId="77777777" w:rsidR="008D23D8" w:rsidRPr="008A67F4" w:rsidRDefault="008D23D8" w:rsidP="007950CC">
      <w:pPr>
        <w:ind w:left="2608" w:firstLine="1304"/>
        <w:jc w:val="center"/>
        <w:rPr>
          <w:rFonts w:ascii="Arial" w:hAnsi="Arial" w:cs="Arial"/>
          <w:lang w:val="en-GB"/>
        </w:rPr>
      </w:pPr>
    </w:p>
    <w:p w14:paraId="6CD5051F" w14:textId="77777777" w:rsidR="00E72BC1" w:rsidRPr="009F61A0" w:rsidRDefault="00E72BC1" w:rsidP="001B6808">
      <w:pPr>
        <w:pStyle w:val="s7"/>
        <w:spacing w:before="0" w:beforeAutospacing="0" w:after="0" w:afterAutospacing="0" w:line="360" w:lineRule="auto"/>
        <w:ind w:left="1950" w:firstLine="975"/>
        <w:jc w:val="center"/>
        <w:rPr>
          <w:rFonts w:ascii="Verdana" w:hAnsi="Verdana"/>
          <w:sz w:val="32"/>
          <w:szCs w:val="27"/>
        </w:rPr>
      </w:pPr>
      <w:r w:rsidRPr="009F61A0">
        <w:rPr>
          <w:rFonts w:ascii="Verdana" w:hAnsi="Verdana"/>
          <w:sz w:val="32"/>
          <w:szCs w:val="27"/>
        </w:rPr>
        <w:t> </w:t>
      </w:r>
    </w:p>
    <w:p w14:paraId="43327437" w14:textId="33D2B374" w:rsidR="00E72BC1" w:rsidRPr="003F2200" w:rsidRDefault="00C948BC" w:rsidP="001B6808">
      <w:pPr>
        <w:pStyle w:val="s9"/>
        <w:spacing w:before="0" w:beforeAutospacing="0" w:after="0" w:afterAutospacing="0" w:line="360" w:lineRule="auto"/>
        <w:rPr>
          <w:rFonts w:ascii="Verdana" w:hAnsi="Verdana"/>
          <w:sz w:val="28"/>
          <w:szCs w:val="28"/>
        </w:rPr>
      </w:pPr>
      <w:r>
        <w:rPr>
          <w:rStyle w:val="s8"/>
          <w:rFonts w:ascii="Verdana" w:hAnsi="Verdana" w:cs="Arial"/>
          <w:sz w:val="28"/>
          <w:szCs w:val="28"/>
        </w:rPr>
        <w:t xml:space="preserve">Thank you </w:t>
      </w:r>
      <w:r w:rsidR="00E72BC1" w:rsidRPr="003F2200">
        <w:rPr>
          <w:rStyle w:val="s8"/>
          <w:rFonts w:ascii="Verdana" w:hAnsi="Verdana" w:cs="Arial"/>
          <w:sz w:val="28"/>
          <w:szCs w:val="28"/>
        </w:rPr>
        <w:t>Chair,</w:t>
      </w:r>
    </w:p>
    <w:p w14:paraId="01A148DC" w14:textId="77777777" w:rsidR="00E72BC1" w:rsidRPr="003F2200" w:rsidRDefault="00E72BC1" w:rsidP="001B6808">
      <w:pPr>
        <w:pStyle w:val="s9"/>
        <w:spacing w:before="0" w:beforeAutospacing="0" w:after="0" w:afterAutospacing="0" w:line="360" w:lineRule="auto"/>
        <w:rPr>
          <w:rFonts w:ascii="Verdana" w:hAnsi="Verdana"/>
          <w:sz w:val="28"/>
          <w:szCs w:val="28"/>
        </w:rPr>
      </w:pPr>
    </w:p>
    <w:p w14:paraId="4694140F" w14:textId="01F22910" w:rsidR="003C7E11" w:rsidRDefault="00E72BC1" w:rsidP="001B6808">
      <w:pPr>
        <w:pStyle w:val="s9"/>
        <w:numPr>
          <w:ilvl w:val="0"/>
          <w:numId w:val="1"/>
        </w:numPr>
        <w:spacing w:before="0" w:beforeAutospacing="0" w:after="0" w:afterAutospacing="0" w:line="360" w:lineRule="auto"/>
        <w:rPr>
          <w:rStyle w:val="s8"/>
          <w:rFonts w:ascii="Verdana" w:hAnsi="Verdana" w:cs="Arial"/>
          <w:sz w:val="28"/>
          <w:szCs w:val="28"/>
        </w:rPr>
      </w:pPr>
      <w:r w:rsidRPr="003C7E11">
        <w:rPr>
          <w:rStyle w:val="s8"/>
          <w:rFonts w:ascii="Verdana" w:hAnsi="Verdana" w:cs="Arial"/>
          <w:sz w:val="28"/>
          <w:szCs w:val="28"/>
        </w:rPr>
        <w:t>Denmark aligns itself with the EU statement delivered earlier.</w:t>
      </w:r>
    </w:p>
    <w:p w14:paraId="421DF359" w14:textId="77777777" w:rsidR="003F2200" w:rsidRDefault="003F2200" w:rsidP="001B6808">
      <w:pPr>
        <w:pStyle w:val="s9"/>
        <w:spacing w:before="0" w:beforeAutospacing="0" w:after="0" w:afterAutospacing="0" w:line="360" w:lineRule="auto"/>
        <w:ind w:left="720"/>
        <w:rPr>
          <w:rStyle w:val="s8"/>
          <w:rFonts w:ascii="Verdana" w:hAnsi="Verdana" w:cs="Arial"/>
          <w:sz w:val="28"/>
          <w:szCs w:val="28"/>
        </w:rPr>
      </w:pPr>
    </w:p>
    <w:p w14:paraId="2D242D94" w14:textId="4DBBD8F6" w:rsidR="00CA132E" w:rsidRDefault="003C7E11" w:rsidP="001B6808">
      <w:pPr>
        <w:pStyle w:val="s9"/>
        <w:numPr>
          <w:ilvl w:val="0"/>
          <w:numId w:val="1"/>
        </w:numPr>
        <w:spacing w:before="0" w:beforeAutospacing="0" w:after="0" w:afterAutospacing="0" w:line="360" w:lineRule="auto"/>
        <w:rPr>
          <w:rStyle w:val="s8"/>
          <w:rFonts w:ascii="Verdana" w:hAnsi="Verdana" w:cs="Arial"/>
          <w:sz w:val="28"/>
          <w:szCs w:val="28"/>
        </w:rPr>
      </w:pPr>
      <w:r>
        <w:rPr>
          <w:rStyle w:val="s8"/>
          <w:rFonts w:ascii="Verdana" w:hAnsi="Verdana" w:cs="Arial"/>
          <w:sz w:val="28"/>
          <w:szCs w:val="28"/>
        </w:rPr>
        <w:t>Once again the Board has before it a report which details an escalating and highly proliferation-sensitive Iranian nuclear programme. Iran’s stockpiles of enriched uranium, including highly enriched uranium continue to grow</w:t>
      </w:r>
      <w:r w:rsidR="00C60EA0">
        <w:rPr>
          <w:rStyle w:val="s8"/>
          <w:rFonts w:ascii="Verdana" w:hAnsi="Verdana" w:cs="Arial"/>
          <w:sz w:val="28"/>
          <w:szCs w:val="28"/>
        </w:rPr>
        <w:t>,</w:t>
      </w:r>
      <w:r>
        <w:rPr>
          <w:rStyle w:val="s8"/>
          <w:rFonts w:ascii="Verdana" w:hAnsi="Verdana" w:cs="Arial"/>
          <w:sz w:val="28"/>
          <w:szCs w:val="28"/>
        </w:rPr>
        <w:t xml:space="preserve"> as does its enrichment</w:t>
      </w:r>
      <w:r w:rsidR="00C60EA0">
        <w:rPr>
          <w:rStyle w:val="s8"/>
          <w:rFonts w:ascii="Verdana" w:hAnsi="Verdana" w:cs="Arial"/>
          <w:sz w:val="28"/>
          <w:szCs w:val="28"/>
        </w:rPr>
        <w:t>-related</w:t>
      </w:r>
      <w:r>
        <w:rPr>
          <w:rStyle w:val="s8"/>
          <w:rFonts w:ascii="Verdana" w:hAnsi="Verdana" w:cs="Arial"/>
          <w:sz w:val="28"/>
          <w:szCs w:val="28"/>
        </w:rPr>
        <w:t xml:space="preserve"> </w:t>
      </w:r>
      <w:r w:rsidR="00C60EA0">
        <w:rPr>
          <w:rStyle w:val="s8"/>
          <w:rFonts w:ascii="Verdana" w:hAnsi="Verdana" w:cs="Arial"/>
          <w:sz w:val="28"/>
          <w:szCs w:val="28"/>
        </w:rPr>
        <w:t>infrastructure</w:t>
      </w:r>
      <w:r>
        <w:rPr>
          <w:rStyle w:val="s8"/>
          <w:rFonts w:ascii="Verdana" w:hAnsi="Verdana" w:cs="Arial"/>
          <w:sz w:val="28"/>
          <w:szCs w:val="28"/>
        </w:rPr>
        <w:t xml:space="preserve">, despite the absence of any </w:t>
      </w:r>
      <w:r w:rsidR="00CA132E">
        <w:rPr>
          <w:rStyle w:val="s8"/>
          <w:rFonts w:ascii="Verdana" w:hAnsi="Verdana" w:cs="Arial"/>
          <w:sz w:val="28"/>
          <w:szCs w:val="28"/>
        </w:rPr>
        <w:t>plausible civilian purpose.</w:t>
      </w:r>
    </w:p>
    <w:p w14:paraId="2B2B89F1" w14:textId="0116D7AD" w:rsidR="003F2200" w:rsidRDefault="003F2200" w:rsidP="001B6808">
      <w:pPr>
        <w:pStyle w:val="s9"/>
        <w:spacing w:before="0" w:beforeAutospacing="0" w:after="0" w:afterAutospacing="0" w:line="360" w:lineRule="auto"/>
        <w:rPr>
          <w:rStyle w:val="s8"/>
          <w:rFonts w:ascii="Verdana" w:hAnsi="Verdana" w:cs="Arial"/>
          <w:sz w:val="28"/>
          <w:szCs w:val="28"/>
        </w:rPr>
      </w:pPr>
    </w:p>
    <w:p w14:paraId="758D0186" w14:textId="0A908873" w:rsidR="00CA132E" w:rsidRPr="00CA132E" w:rsidRDefault="00CA132E" w:rsidP="001B6808">
      <w:pPr>
        <w:pStyle w:val="s9"/>
        <w:numPr>
          <w:ilvl w:val="0"/>
          <w:numId w:val="1"/>
        </w:numPr>
        <w:spacing w:before="0" w:beforeAutospacing="0" w:after="0" w:afterAutospacing="0" w:line="360" w:lineRule="auto"/>
        <w:rPr>
          <w:rStyle w:val="s8"/>
          <w:rFonts w:ascii="Verdana" w:hAnsi="Verdana" w:cs="Arial"/>
          <w:sz w:val="28"/>
          <w:szCs w:val="28"/>
        </w:rPr>
      </w:pPr>
      <w:r>
        <w:rPr>
          <w:rStyle w:val="s8"/>
          <w:rFonts w:ascii="Verdana" w:hAnsi="Verdana" w:cs="Arial"/>
          <w:sz w:val="28"/>
          <w:szCs w:val="28"/>
        </w:rPr>
        <w:t xml:space="preserve">It is all the more concerning that Iran continues to </w:t>
      </w:r>
      <w:r w:rsidRPr="00CA132E">
        <w:rPr>
          <w:rStyle w:val="s8"/>
          <w:rFonts w:ascii="Verdana" w:hAnsi="Verdana" w:cs="Arial"/>
          <w:sz w:val="28"/>
          <w:szCs w:val="28"/>
        </w:rPr>
        <w:t>deny to the IAEA the monitoring and verification capabilities foreseen in the </w:t>
      </w:r>
      <w:proofErr w:type="spellStart"/>
      <w:r w:rsidRPr="00CA132E">
        <w:rPr>
          <w:rStyle w:val="s8"/>
          <w:rFonts w:ascii="Verdana" w:hAnsi="Verdana" w:cs="Arial"/>
          <w:sz w:val="28"/>
          <w:szCs w:val="28"/>
        </w:rPr>
        <w:t>JCPoA</w:t>
      </w:r>
      <w:proofErr w:type="spellEnd"/>
      <w:r w:rsidRPr="00CA132E">
        <w:rPr>
          <w:rStyle w:val="s8"/>
          <w:rFonts w:ascii="Verdana" w:hAnsi="Verdana" w:cs="Arial"/>
          <w:sz w:val="28"/>
          <w:szCs w:val="28"/>
        </w:rPr>
        <w:t xml:space="preserve">. </w:t>
      </w:r>
      <w:r>
        <w:rPr>
          <w:rStyle w:val="s8"/>
          <w:rFonts w:ascii="Verdana" w:hAnsi="Verdana" w:cs="Arial"/>
          <w:sz w:val="28"/>
          <w:szCs w:val="28"/>
        </w:rPr>
        <w:t xml:space="preserve">Moreover, this is occurring at a time when the Agency is unable to </w:t>
      </w:r>
      <w:r w:rsidRPr="00CA132E">
        <w:rPr>
          <w:rStyle w:val="s8"/>
          <w:rFonts w:ascii="Verdana" w:hAnsi="Verdana" w:cs="Arial"/>
          <w:sz w:val="28"/>
          <w:szCs w:val="28"/>
        </w:rPr>
        <w:t>provide assurance that Iran’s nuclear programme is exclusively peaceful</w:t>
      </w:r>
      <w:r>
        <w:rPr>
          <w:rStyle w:val="s8"/>
          <w:rFonts w:ascii="Verdana" w:hAnsi="Verdana" w:cs="Arial"/>
          <w:sz w:val="28"/>
          <w:szCs w:val="28"/>
        </w:rPr>
        <w:t>.</w:t>
      </w:r>
    </w:p>
    <w:p w14:paraId="4EC51322" w14:textId="797BDAC3" w:rsidR="0090644C" w:rsidRPr="00CA132E" w:rsidRDefault="0090644C" w:rsidP="001B6808">
      <w:pPr>
        <w:pStyle w:val="s9"/>
        <w:spacing w:before="0" w:beforeAutospacing="0" w:after="0" w:afterAutospacing="0" w:line="360" w:lineRule="auto"/>
        <w:rPr>
          <w:rStyle w:val="s8"/>
          <w:rFonts w:ascii="Verdana" w:hAnsi="Verdana" w:cs="Arial"/>
          <w:sz w:val="28"/>
          <w:szCs w:val="28"/>
        </w:rPr>
      </w:pPr>
    </w:p>
    <w:p w14:paraId="5BF43939" w14:textId="77777777" w:rsidR="00365007" w:rsidRDefault="0090644C" w:rsidP="00365007">
      <w:pPr>
        <w:pStyle w:val="s9"/>
        <w:numPr>
          <w:ilvl w:val="0"/>
          <w:numId w:val="1"/>
        </w:numPr>
        <w:spacing w:before="0" w:beforeAutospacing="0" w:after="0" w:afterAutospacing="0" w:line="360" w:lineRule="auto"/>
        <w:rPr>
          <w:rStyle w:val="s8"/>
          <w:rFonts w:ascii="Verdana" w:hAnsi="Verdana" w:cs="Arial"/>
          <w:sz w:val="28"/>
          <w:szCs w:val="28"/>
        </w:rPr>
      </w:pPr>
      <w:r w:rsidRPr="00CA132E">
        <w:rPr>
          <w:rStyle w:val="s8"/>
          <w:rFonts w:ascii="Verdana" w:hAnsi="Verdana" w:cs="Arial"/>
          <w:sz w:val="28"/>
          <w:szCs w:val="28"/>
        </w:rPr>
        <w:t xml:space="preserve">The report makes clear </w:t>
      </w:r>
      <w:r w:rsidR="00E72BC1" w:rsidRPr="00CA132E">
        <w:rPr>
          <w:rStyle w:val="s8"/>
          <w:rFonts w:ascii="Verdana" w:hAnsi="Verdana" w:cs="Arial"/>
          <w:sz w:val="28"/>
          <w:szCs w:val="28"/>
        </w:rPr>
        <w:t>that the IAEA has irretrievably lost continuity of knowledge as regards several aspects of Iran’s activities</w:t>
      </w:r>
      <w:r w:rsidR="00410338" w:rsidRPr="00CA132E">
        <w:rPr>
          <w:rStyle w:val="s8"/>
          <w:rFonts w:ascii="Verdana" w:hAnsi="Verdana" w:cs="Arial"/>
          <w:sz w:val="28"/>
          <w:szCs w:val="28"/>
        </w:rPr>
        <w:t xml:space="preserve"> and that any attempt to establish a new baseline </w:t>
      </w:r>
      <w:r w:rsidR="00410338" w:rsidRPr="00CA132E">
        <w:rPr>
          <w:rStyle w:val="s8"/>
          <w:rFonts w:ascii="Verdana" w:hAnsi="Verdana" w:cs="Arial"/>
          <w:sz w:val="28"/>
          <w:szCs w:val="28"/>
        </w:rPr>
        <w:lastRenderedPageBreak/>
        <w:t>would b</w:t>
      </w:r>
      <w:r w:rsidR="00410338" w:rsidRPr="00BA1313">
        <w:rPr>
          <w:rStyle w:val="s8"/>
          <w:rFonts w:ascii="Verdana" w:hAnsi="Verdana" w:cs="Arial"/>
          <w:sz w:val="28"/>
          <w:szCs w:val="28"/>
        </w:rPr>
        <w:t xml:space="preserve">e very challenging and </w:t>
      </w:r>
      <w:r w:rsidR="00533DAC">
        <w:rPr>
          <w:rStyle w:val="s8"/>
          <w:rFonts w:ascii="Verdana" w:hAnsi="Verdana" w:cs="Arial"/>
          <w:sz w:val="28"/>
          <w:szCs w:val="28"/>
        </w:rPr>
        <w:t>time-consuming</w:t>
      </w:r>
      <w:r w:rsidR="00410338" w:rsidRPr="00BA1313">
        <w:rPr>
          <w:rStyle w:val="s8"/>
          <w:rFonts w:ascii="Verdana" w:hAnsi="Verdana" w:cs="Arial"/>
          <w:sz w:val="28"/>
          <w:szCs w:val="28"/>
        </w:rPr>
        <w:t xml:space="preserve">. This further complicates any potential </w:t>
      </w:r>
      <w:r w:rsidR="00E72BC1" w:rsidRPr="003F2200">
        <w:rPr>
          <w:rStyle w:val="s8"/>
          <w:rFonts w:ascii="Verdana" w:hAnsi="Verdana" w:cs="Arial"/>
          <w:sz w:val="28"/>
          <w:szCs w:val="28"/>
        </w:rPr>
        <w:t>return to the full implementation of the </w:t>
      </w:r>
      <w:proofErr w:type="spellStart"/>
      <w:r w:rsidR="00E72BC1" w:rsidRPr="003F2200">
        <w:rPr>
          <w:rStyle w:val="s8"/>
          <w:rFonts w:ascii="Verdana" w:hAnsi="Verdana" w:cs="Arial"/>
          <w:sz w:val="28"/>
          <w:szCs w:val="28"/>
        </w:rPr>
        <w:t>JCPoA</w:t>
      </w:r>
      <w:proofErr w:type="spellEnd"/>
      <w:r w:rsidR="00410338" w:rsidRPr="00CA132E">
        <w:rPr>
          <w:rStyle w:val="s8"/>
          <w:rFonts w:ascii="Verdana" w:hAnsi="Verdana" w:cs="Arial"/>
          <w:sz w:val="28"/>
          <w:szCs w:val="28"/>
        </w:rPr>
        <w:t>. We strongly regret this</w:t>
      </w:r>
      <w:r w:rsidR="00E72BC1" w:rsidRPr="00CA132E">
        <w:rPr>
          <w:rStyle w:val="s8"/>
          <w:rFonts w:ascii="Verdana" w:hAnsi="Verdana" w:cs="Arial"/>
          <w:sz w:val="28"/>
          <w:szCs w:val="28"/>
        </w:rPr>
        <w:t xml:space="preserve">. </w:t>
      </w:r>
    </w:p>
    <w:p w14:paraId="43441859" w14:textId="77777777" w:rsidR="00365007" w:rsidRDefault="00365007" w:rsidP="00365007">
      <w:pPr>
        <w:pStyle w:val="ListParagraph"/>
        <w:rPr>
          <w:rStyle w:val="s8"/>
          <w:rFonts w:ascii="Verdana" w:hAnsi="Verdana" w:cs="Arial"/>
          <w:sz w:val="28"/>
          <w:szCs w:val="28"/>
        </w:rPr>
      </w:pPr>
    </w:p>
    <w:p w14:paraId="25D1266E" w14:textId="77777777" w:rsidR="00365007" w:rsidRDefault="00BA1313" w:rsidP="00365007">
      <w:pPr>
        <w:pStyle w:val="s9"/>
        <w:numPr>
          <w:ilvl w:val="0"/>
          <w:numId w:val="1"/>
        </w:numPr>
        <w:spacing w:before="0" w:beforeAutospacing="0" w:after="0" w:afterAutospacing="0" w:line="360" w:lineRule="auto"/>
        <w:rPr>
          <w:rFonts w:ascii="Verdana" w:hAnsi="Verdana" w:cs="Arial"/>
          <w:sz w:val="28"/>
          <w:szCs w:val="28"/>
        </w:rPr>
      </w:pPr>
      <w:r w:rsidRPr="00365007">
        <w:rPr>
          <w:rStyle w:val="s8"/>
          <w:rFonts w:ascii="Verdana" w:hAnsi="Verdana" w:cs="Arial"/>
          <w:sz w:val="28"/>
          <w:szCs w:val="28"/>
        </w:rPr>
        <w:t xml:space="preserve">We therefore </w:t>
      </w:r>
      <w:r w:rsidR="004126F0" w:rsidRPr="00365007">
        <w:rPr>
          <w:rStyle w:val="s8"/>
          <w:rFonts w:ascii="Verdana" w:hAnsi="Verdana" w:cs="Arial"/>
          <w:sz w:val="28"/>
          <w:szCs w:val="28"/>
        </w:rPr>
        <w:t xml:space="preserve">once again - as in previous board meetings </w:t>
      </w:r>
      <w:r w:rsidR="00042C21" w:rsidRPr="00365007">
        <w:rPr>
          <w:rStyle w:val="s8"/>
          <w:rFonts w:ascii="Verdana" w:hAnsi="Verdana" w:cs="Arial"/>
          <w:sz w:val="28"/>
          <w:szCs w:val="28"/>
        </w:rPr>
        <w:t>–</w:t>
      </w:r>
      <w:r w:rsidR="004126F0" w:rsidRPr="00365007">
        <w:rPr>
          <w:rStyle w:val="s8"/>
          <w:rFonts w:ascii="Verdana" w:hAnsi="Verdana" w:cs="Arial"/>
          <w:sz w:val="28"/>
          <w:szCs w:val="28"/>
        </w:rPr>
        <w:t xml:space="preserve"> </w:t>
      </w:r>
      <w:r w:rsidR="00042C21" w:rsidRPr="00365007">
        <w:rPr>
          <w:rStyle w:val="s8"/>
          <w:rFonts w:ascii="Verdana" w:hAnsi="Verdana" w:cs="Arial"/>
          <w:sz w:val="28"/>
          <w:szCs w:val="28"/>
        </w:rPr>
        <w:t xml:space="preserve">strongly </w:t>
      </w:r>
      <w:r w:rsidRPr="00365007">
        <w:rPr>
          <w:rStyle w:val="s8"/>
          <w:rFonts w:ascii="Verdana" w:hAnsi="Verdana" w:cs="Arial"/>
          <w:sz w:val="28"/>
          <w:szCs w:val="28"/>
        </w:rPr>
        <w:t xml:space="preserve">urge Iran to cooperate with the Agency and enable it to conduct all verification necessary in light of the magnitude of Iran’s nuclear activity. </w:t>
      </w:r>
    </w:p>
    <w:p w14:paraId="63BC1929" w14:textId="77777777" w:rsidR="00365007" w:rsidRDefault="00365007" w:rsidP="00365007">
      <w:pPr>
        <w:pStyle w:val="ListParagraph"/>
        <w:rPr>
          <w:rFonts w:ascii="Verdana" w:hAnsi="Verdana"/>
          <w:sz w:val="28"/>
          <w:szCs w:val="28"/>
        </w:rPr>
      </w:pPr>
    </w:p>
    <w:p w14:paraId="1835B04D" w14:textId="77777777" w:rsidR="00365007" w:rsidRPr="00365007" w:rsidRDefault="00192457" w:rsidP="00365007">
      <w:pPr>
        <w:pStyle w:val="s9"/>
        <w:numPr>
          <w:ilvl w:val="0"/>
          <w:numId w:val="1"/>
        </w:numPr>
        <w:spacing w:before="0" w:beforeAutospacing="0" w:after="0" w:afterAutospacing="0" w:line="360" w:lineRule="auto"/>
        <w:rPr>
          <w:rFonts w:ascii="Verdana" w:hAnsi="Verdana" w:cs="Arial"/>
          <w:sz w:val="28"/>
          <w:szCs w:val="28"/>
        </w:rPr>
      </w:pPr>
      <w:r w:rsidRPr="00365007">
        <w:rPr>
          <w:rFonts w:ascii="Verdana" w:hAnsi="Verdana"/>
          <w:sz w:val="28"/>
          <w:szCs w:val="28"/>
        </w:rPr>
        <w:t>We are</w:t>
      </w:r>
      <w:r w:rsidR="00C60EA0" w:rsidRPr="00365007">
        <w:rPr>
          <w:rFonts w:ascii="Verdana" w:hAnsi="Verdana"/>
          <w:sz w:val="28"/>
          <w:szCs w:val="28"/>
        </w:rPr>
        <w:t xml:space="preserve"> very concerned to learn that Iran’s decision to withdraw the designation of several experienced Agency inspectors has directly and seriously affected the Agency’s ability to conduct its verification activities in </w:t>
      </w:r>
      <w:r w:rsidR="00C60EA0" w:rsidRPr="00365007">
        <w:rPr>
          <w:rFonts w:ascii="Verdana" w:hAnsi="Verdana"/>
          <w:sz w:val="28"/>
          <w:szCs w:val="28"/>
          <w:lang w:val="en-US"/>
        </w:rPr>
        <w:t xml:space="preserve">Iran effectively. We fully support the Director General’s </w:t>
      </w:r>
      <w:r w:rsidR="00365007" w:rsidRPr="00365007">
        <w:rPr>
          <w:rFonts w:ascii="Verdana" w:hAnsi="Verdana"/>
          <w:sz w:val="28"/>
          <w:szCs w:val="28"/>
          <w:lang w:val="en-US"/>
        </w:rPr>
        <w:t>request that Iran reverse its decision in this regard.</w:t>
      </w:r>
    </w:p>
    <w:p w14:paraId="5EB93504" w14:textId="77777777" w:rsidR="00365007" w:rsidRDefault="00365007" w:rsidP="00365007">
      <w:pPr>
        <w:pStyle w:val="ListParagraph"/>
        <w:rPr>
          <w:rStyle w:val="s8"/>
          <w:rFonts w:ascii="Verdana" w:hAnsi="Verdana" w:cs="Arial"/>
          <w:sz w:val="28"/>
          <w:szCs w:val="28"/>
        </w:rPr>
      </w:pPr>
    </w:p>
    <w:p w14:paraId="00356B71" w14:textId="77777777" w:rsidR="00365007" w:rsidRDefault="00C60EA0" w:rsidP="00365007">
      <w:pPr>
        <w:pStyle w:val="s9"/>
        <w:numPr>
          <w:ilvl w:val="0"/>
          <w:numId w:val="1"/>
        </w:numPr>
        <w:spacing w:before="0" w:beforeAutospacing="0" w:after="0" w:afterAutospacing="0" w:line="360" w:lineRule="auto"/>
        <w:rPr>
          <w:rStyle w:val="s8"/>
          <w:rFonts w:ascii="Verdana" w:hAnsi="Verdana" w:cs="Arial"/>
          <w:sz w:val="28"/>
          <w:szCs w:val="28"/>
        </w:rPr>
      </w:pPr>
      <w:r w:rsidRPr="00365007">
        <w:rPr>
          <w:rStyle w:val="s8"/>
          <w:rFonts w:ascii="Verdana" w:hAnsi="Verdana" w:cs="Arial"/>
          <w:sz w:val="28"/>
          <w:szCs w:val="28"/>
        </w:rPr>
        <w:t xml:space="preserve"> </w:t>
      </w:r>
      <w:r w:rsidR="00E72BC1" w:rsidRPr="00365007">
        <w:rPr>
          <w:rStyle w:val="s8"/>
          <w:rFonts w:ascii="Verdana" w:hAnsi="Verdana" w:cs="Arial"/>
          <w:sz w:val="28"/>
          <w:szCs w:val="28"/>
        </w:rPr>
        <w:t>I wish to reiterate </w:t>
      </w:r>
      <w:r w:rsidR="00BD4CB0" w:rsidRPr="00365007">
        <w:rPr>
          <w:rStyle w:val="s8"/>
          <w:rFonts w:ascii="Verdana" w:hAnsi="Verdana" w:cs="Arial"/>
          <w:sz w:val="28"/>
          <w:szCs w:val="28"/>
        </w:rPr>
        <w:t xml:space="preserve">Denmark’s </w:t>
      </w:r>
      <w:r w:rsidR="00E72BC1" w:rsidRPr="00365007">
        <w:rPr>
          <w:rStyle w:val="s8"/>
          <w:rFonts w:ascii="Verdana" w:hAnsi="Verdana" w:cs="Arial"/>
          <w:sz w:val="28"/>
          <w:szCs w:val="28"/>
        </w:rPr>
        <w:t xml:space="preserve">strong support for the IAEA and its </w:t>
      </w:r>
      <w:r w:rsidR="005A107C" w:rsidRPr="00365007">
        <w:rPr>
          <w:rStyle w:val="s8"/>
          <w:rFonts w:ascii="Verdana" w:hAnsi="Verdana" w:cs="Arial"/>
          <w:sz w:val="28"/>
          <w:szCs w:val="28"/>
        </w:rPr>
        <w:t xml:space="preserve">professional and impartial </w:t>
      </w:r>
      <w:r w:rsidR="00E72BC1" w:rsidRPr="00365007">
        <w:rPr>
          <w:rStyle w:val="s8"/>
          <w:rFonts w:ascii="Verdana" w:hAnsi="Verdana" w:cs="Arial"/>
          <w:sz w:val="28"/>
          <w:szCs w:val="28"/>
        </w:rPr>
        <w:t>work to monitor and verify the implementation of the </w:t>
      </w:r>
      <w:proofErr w:type="spellStart"/>
      <w:r w:rsidR="00E72BC1" w:rsidRPr="00365007">
        <w:rPr>
          <w:rStyle w:val="s8"/>
          <w:rFonts w:ascii="Verdana" w:hAnsi="Verdana" w:cs="Arial"/>
          <w:sz w:val="28"/>
          <w:szCs w:val="28"/>
        </w:rPr>
        <w:t>JCPoA</w:t>
      </w:r>
      <w:proofErr w:type="spellEnd"/>
      <w:r w:rsidR="00E72BC1" w:rsidRPr="00365007">
        <w:rPr>
          <w:rStyle w:val="s8"/>
          <w:rFonts w:ascii="Verdana" w:hAnsi="Verdana" w:cs="Arial"/>
          <w:sz w:val="28"/>
          <w:szCs w:val="28"/>
        </w:rPr>
        <w:t xml:space="preserve"> as well as Iran’s safeguards obligations. Iran’s decisions, however, </w:t>
      </w:r>
      <w:r w:rsidR="003F2200" w:rsidRPr="00365007">
        <w:rPr>
          <w:rStyle w:val="s8"/>
          <w:rFonts w:ascii="Verdana" w:hAnsi="Verdana" w:cs="Arial"/>
          <w:sz w:val="28"/>
          <w:szCs w:val="28"/>
        </w:rPr>
        <w:t>limit</w:t>
      </w:r>
      <w:r w:rsidR="00BC4F42" w:rsidRPr="00365007">
        <w:rPr>
          <w:rStyle w:val="s8"/>
          <w:rFonts w:ascii="Verdana" w:hAnsi="Verdana" w:cs="Arial"/>
          <w:sz w:val="28"/>
          <w:szCs w:val="28"/>
        </w:rPr>
        <w:t xml:space="preserve"> </w:t>
      </w:r>
      <w:r w:rsidR="00E72BC1" w:rsidRPr="00365007">
        <w:rPr>
          <w:rStyle w:val="s8"/>
          <w:rFonts w:ascii="Verdana" w:hAnsi="Verdana" w:cs="Arial"/>
          <w:sz w:val="28"/>
          <w:szCs w:val="28"/>
        </w:rPr>
        <w:t>the effectiveness of this work. We therefore</w:t>
      </w:r>
      <w:r w:rsidR="00042C21" w:rsidRPr="00365007">
        <w:rPr>
          <w:rStyle w:val="s8"/>
          <w:rFonts w:ascii="Verdana" w:hAnsi="Verdana" w:cs="Arial"/>
          <w:sz w:val="28"/>
          <w:szCs w:val="28"/>
        </w:rPr>
        <w:t>, once again,</w:t>
      </w:r>
      <w:r w:rsidR="00E72BC1" w:rsidRPr="00365007">
        <w:rPr>
          <w:rStyle w:val="s8"/>
          <w:rFonts w:ascii="Verdana" w:hAnsi="Verdana" w:cs="Arial"/>
          <w:sz w:val="28"/>
          <w:szCs w:val="28"/>
        </w:rPr>
        <w:t xml:space="preserve"> strongly urge Iran to resume full implementation of its nuclear commitments, including all transparency measures, among which is the Additional Protocol</w:t>
      </w:r>
      <w:r w:rsidR="00E72BC1" w:rsidRPr="00365007">
        <w:rPr>
          <w:rStyle w:val="s8"/>
          <w:rFonts w:ascii="Verdana" w:hAnsi="Verdana" w:cs="Arial"/>
          <w:bCs/>
          <w:sz w:val="28"/>
          <w:szCs w:val="28"/>
        </w:rPr>
        <w:t xml:space="preserve">. </w:t>
      </w:r>
    </w:p>
    <w:p w14:paraId="1C6783ED" w14:textId="77777777" w:rsidR="00365007" w:rsidRDefault="00365007" w:rsidP="00365007">
      <w:pPr>
        <w:pStyle w:val="ListParagraph"/>
        <w:rPr>
          <w:rStyle w:val="s8"/>
          <w:rFonts w:ascii="Verdana" w:hAnsi="Verdana" w:cs="Arial"/>
          <w:sz w:val="28"/>
          <w:szCs w:val="28"/>
        </w:rPr>
      </w:pPr>
    </w:p>
    <w:p w14:paraId="6268C14B" w14:textId="2F7E2270" w:rsidR="00E72BC1" w:rsidRPr="00365007" w:rsidRDefault="00E72BC1" w:rsidP="00365007">
      <w:pPr>
        <w:pStyle w:val="s9"/>
        <w:numPr>
          <w:ilvl w:val="0"/>
          <w:numId w:val="1"/>
        </w:numPr>
        <w:spacing w:before="0" w:beforeAutospacing="0" w:after="0" w:afterAutospacing="0" w:line="360" w:lineRule="auto"/>
        <w:rPr>
          <w:rFonts w:ascii="Verdana" w:hAnsi="Verdana" w:cs="Arial"/>
          <w:sz w:val="28"/>
          <w:szCs w:val="28"/>
        </w:rPr>
      </w:pPr>
      <w:r w:rsidRPr="00365007">
        <w:rPr>
          <w:rStyle w:val="s8"/>
          <w:rFonts w:ascii="Verdana" w:hAnsi="Verdana" w:cs="Arial"/>
          <w:sz w:val="28"/>
          <w:szCs w:val="28"/>
        </w:rPr>
        <w:t>We look forward to the Director General’s continued detailed reporting</w:t>
      </w:r>
      <w:r w:rsidR="00C05C1C">
        <w:rPr>
          <w:rStyle w:val="s8"/>
          <w:rFonts w:ascii="Verdana" w:hAnsi="Verdana" w:cs="Arial"/>
          <w:sz w:val="28"/>
          <w:szCs w:val="28"/>
        </w:rPr>
        <w:t xml:space="preserve"> and welcome the more reader-friendly format </w:t>
      </w:r>
      <w:r w:rsidR="00C05C1C">
        <w:rPr>
          <w:rStyle w:val="s8"/>
          <w:rFonts w:ascii="Verdana" w:hAnsi="Verdana" w:cs="Arial"/>
          <w:sz w:val="28"/>
          <w:szCs w:val="28"/>
        </w:rPr>
        <w:lastRenderedPageBreak/>
        <w:t>adopted this time</w:t>
      </w:r>
      <w:r w:rsidRPr="00365007">
        <w:rPr>
          <w:rStyle w:val="s8"/>
          <w:rFonts w:ascii="Verdana" w:hAnsi="Verdana" w:cs="Arial"/>
          <w:sz w:val="28"/>
          <w:szCs w:val="28"/>
        </w:rPr>
        <w:t xml:space="preserve">. These reports are crucial to provide the international community with assurances about the nature of the Iranian nuclear programme. Such assurances, however, require the full implementation of Iran’s safeguards obligations, including modified Code 3.1, and </w:t>
      </w:r>
      <w:r w:rsidR="005A107C" w:rsidRPr="00365007">
        <w:rPr>
          <w:rStyle w:val="s8"/>
          <w:rFonts w:ascii="Verdana" w:hAnsi="Verdana" w:cs="Arial"/>
          <w:sz w:val="28"/>
          <w:szCs w:val="28"/>
        </w:rPr>
        <w:t>full cooperation with the IAEA.</w:t>
      </w:r>
      <w:r w:rsidRPr="00365007">
        <w:rPr>
          <w:rStyle w:val="s8"/>
          <w:rFonts w:ascii="Verdana" w:hAnsi="Verdana" w:cs="Arial"/>
          <w:sz w:val="28"/>
          <w:szCs w:val="28"/>
        </w:rPr>
        <w:t> </w:t>
      </w:r>
    </w:p>
    <w:p w14:paraId="24F6281E" w14:textId="761CCA27" w:rsidR="00E72BC1" w:rsidRPr="003F2200" w:rsidRDefault="00E72BC1" w:rsidP="001B6808">
      <w:pPr>
        <w:pStyle w:val="s9"/>
        <w:spacing w:before="0" w:beforeAutospacing="0" w:after="0" w:afterAutospacing="0" w:line="360" w:lineRule="auto"/>
        <w:ind w:firstLine="100"/>
        <w:rPr>
          <w:rFonts w:ascii="Verdana" w:hAnsi="Verdana"/>
          <w:sz w:val="28"/>
          <w:szCs w:val="28"/>
        </w:rPr>
      </w:pPr>
    </w:p>
    <w:p w14:paraId="126DC17F" w14:textId="77777777" w:rsidR="00E72BC1" w:rsidRPr="003F2200" w:rsidRDefault="00E72BC1" w:rsidP="001B6808">
      <w:pPr>
        <w:pStyle w:val="s9"/>
        <w:spacing w:before="0" w:beforeAutospacing="0" w:after="0" w:afterAutospacing="0" w:line="360" w:lineRule="auto"/>
        <w:rPr>
          <w:rFonts w:ascii="Verdana" w:hAnsi="Verdana"/>
          <w:sz w:val="28"/>
          <w:szCs w:val="28"/>
        </w:rPr>
      </w:pPr>
      <w:r w:rsidRPr="003F2200">
        <w:rPr>
          <w:rStyle w:val="s8"/>
          <w:rFonts w:ascii="Verdana" w:hAnsi="Verdana" w:cs="Arial"/>
          <w:sz w:val="28"/>
          <w:szCs w:val="28"/>
        </w:rPr>
        <w:t>Thank you, Chair</w:t>
      </w:r>
    </w:p>
    <w:p w14:paraId="0AEEB726" w14:textId="49843A38" w:rsidR="008D23D8" w:rsidRPr="003F2200" w:rsidRDefault="008D23D8" w:rsidP="001B6808">
      <w:pPr>
        <w:pStyle w:val="s9"/>
        <w:spacing w:before="0" w:beforeAutospacing="0" w:after="0" w:afterAutospacing="0" w:line="360" w:lineRule="auto"/>
        <w:ind w:firstLine="100"/>
        <w:rPr>
          <w:rFonts w:ascii="Verdana" w:hAnsi="Verdana"/>
          <w:sz w:val="28"/>
          <w:szCs w:val="28"/>
        </w:rPr>
      </w:pPr>
    </w:p>
    <w:sectPr w:rsidR="008D23D8" w:rsidRPr="003F22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1C8E"/>
    <w:multiLevelType w:val="hybridMultilevel"/>
    <w:tmpl w:val="42F879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6863676B"/>
    <w:multiLevelType w:val="hybridMultilevel"/>
    <w:tmpl w:val="42F8796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D8"/>
    <w:rsid w:val="00015261"/>
    <w:rsid w:val="00017676"/>
    <w:rsid w:val="00033047"/>
    <w:rsid w:val="00042C21"/>
    <w:rsid w:val="00046BBB"/>
    <w:rsid w:val="00090CFC"/>
    <w:rsid w:val="000C1415"/>
    <w:rsid w:val="000C5916"/>
    <w:rsid w:val="000E301A"/>
    <w:rsid w:val="000E7A23"/>
    <w:rsid w:val="00124AB3"/>
    <w:rsid w:val="00131C8B"/>
    <w:rsid w:val="001520AA"/>
    <w:rsid w:val="00165F8D"/>
    <w:rsid w:val="00175DB2"/>
    <w:rsid w:val="00192457"/>
    <w:rsid w:val="001B31EE"/>
    <w:rsid w:val="001B6808"/>
    <w:rsid w:val="001D15C8"/>
    <w:rsid w:val="001D59AC"/>
    <w:rsid w:val="001F636E"/>
    <w:rsid w:val="002056F5"/>
    <w:rsid w:val="00217184"/>
    <w:rsid w:val="00224A97"/>
    <w:rsid w:val="002364C3"/>
    <w:rsid w:val="00246C79"/>
    <w:rsid w:val="00255B8D"/>
    <w:rsid w:val="002959C6"/>
    <w:rsid w:val="00296A4E"/>
    <w:rsid w:val="002C6B4F"/>
    <w:rsid w:val="002D33FF"/>
    <w:rsid w:val="002F3EA2"/>
    <w:rsid w:val="003349FC"/>
    <w:rsid w:val="00364A65"/>
    <w:rsid w:val="00365007"/>
    <w:rsid w:val="00374014"/>
    <w:rsid w:val="00385FAF"/>
    <w:rsid w:val="003C7E11"/>
    <w:rsid w:val="003D30EF"/>
    <w:rsid w:val="003F2200"/>
    <w:rsid w:val="00410338"/>
    <w:rsid w:val="004126F0"/>
    <w:rsid w:val="0042023D"/>
    <w:rsid w:val="00466DEE"/>
    <w:rsid w:val="004A42EB"/>
    <w:rsid w:val="004B5E4A"/>
    <w:rsid w:val="004F1D8D"/>
    <w:rsid w:val="004F7E02"/>
    <w:rsid w:val="00524BD8"/>
    <w:rsid w:val="00533DAC"/>
    <w:rsid w:val="005362D3"/>
    <w:rsid w:val="00586595"/>
    <w:rsid w:val="00591065"/>
    <w:rsid w:val="005A107C"/>
    <w:rsid w:val="00616591"/>
    <w:rsid w:val="00620AFB"/>
    <w:rsid w:val="006516F0"/>
    <w:rsid w:val="00653176"/>
    <w:rsid w:val="006537F0"/>
    <w:rsid w:val="00667FCC"/>
    <w:rsid w:val="006E4959"/>
    <w:rsid w:val="00723CF3"/>
    <w:rsid w:val="007429D1"/>
    <w:rsid w:val="007950CC"/>
    <w:rsid w:val="007B5341"/>
    <w:rsid w:val="007D2987"/>
    <w:rsid w:val="007F111E"/>
    <w:rsid w:val="00817266"/>
    <w:rsid w:val="00833E58"/>
    <w:rsid w:val="0083620E"/>
    <w:rsid w:val="00857C69"/>
    <w:rsid w:val="0089065D"/>
    <w:rsid w:val="00892964"/>
    <w:rsid w:val="008A67F4"/>
    <w:rsid w:val="008D23D8"/>
    <w:rsid w:val="008E4164"/>
    <w:rsid w:val="008E6F9F"/>
    <w:rsid w:val="0090644C"/>
    <w:rsid w:val="00933C65"/>
    <w:rsid w:val="00950995"/>
    <w:rsid w:val="00997B03"/>
    <w:rsid w:val="009F31E9"/>
    <w:rsid w:val="009F61A0"/>
    <w:rsid w:val="00A03777"/>
    <w:rsid w:val="00A2765D"/>
    <w:rsid w:val="00A469AC"/>
    <w:rsid w:val="00A50732"/>
    <w:rsid w:val="00A700D6"/>
    <w:rsid w:val="00A8036B"/>
    <w:rsid w:val="00AD6D9D"/>
    <w:rsid w:val="00AE556B"/>
    <w:rsid w:val="00AF0004"/>
    <w:rsid w:val="00B0040F"/>
    <w:rsid w:val="00B0430C"/>
    <w:rsid w:val="00B10589"/>
    <w:rsid w:val="00B26ACE"/>
    <w:rsid w:val="00B53DC0"/>
    <w:rsid w:val="00BA1313"/>
    <w:rsid w:val="00BC4F42"/>
    <w:rsid w:val="00BD4CB0"/>
    <w:rsid w:val="00BE28EC"/>
    <w:rsid w:val="00BF5EB8"/>
    <w:rsid w:val="00BF72A3"/>
    <w:rsid w:val="00C05C1C"/>
    <w:rsid w:val="00C05F41"/>
    <w:rsid w:val="00C22D89"/>
    <w:rsid w:val="00C4256A"/>
    <w:rsid w:val="00C46861"/>
    <w:rsid w:val="00C60EA0"/>
    <w:rsid w:val="00C70AB1"/>
    <w:rsid w:val="00C80408"/>
    <w:rsid w:val="00C948BC"/>
    <w:rsid w:val="00CA132E"/>
    <w:rsid w:val="00CE5D13"/>
    <w:rsid w:val="00D1098C"/>
    <w:rsid w:val="00D51237"/>
    <w:rsid w:val="00D5628A"/>
    <w:rsid w:val="00D62F9E"/>
    <w:rsid w:val="00D82F29"/>
    <w:rsid w:val="00DA3A07"/>
    <w:rsid w:val="00DC1FBF"/>
    <w:rsid w:val="00DF210A"/>
    <w:rsid w:val="00E2757F"/>
    <w:rsid w:val="00E40852"/>
    <w:rsid w:val="00E55AAB"/>
    <w:rsid w:val="00E72BC1"/>
    <w:rsid w:val="00EA5CDC"/>
    <w:rsid w:val="00EC3F37"/>
    <w:rsid w:val="00F35057"/>
    <w:rsid w:val="00F63E54"/>
    <w:rsid w:val="00F91CA1"/>
    <w:rsid w:val="00FA1C60"/>
    <w:rsid w:val="00FD13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599F"/>
  <w15:chartTrackingRefBased/>
  <w15:docId w15:val="{ADDEBC00-D8D7-4029-9F97-FECBB9D0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23D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23D8"/>
    <w:pPr>
      <w:autoSpaceDE w:val="0"/>
      <w:autoSpaceDN w:val="0"/>
      <w:adjustRightInd w:val="0"/>
      <w:spacing w:after="0" w:line="240" w:lineRule="auto"/>
    </w:pPr>
    <w:rPr>
      <w:rFonts w:cs="Verdana"/>
      <w:color w:val="000000"/>
      <w:sz w:val="24"/>
      <w:szCs w:val="24"/>
      <w:lang w:val="en-GB"/>
    </w:rPr>
  </w:style>
  <w:style w:type="character" w:styleId="CommentReference">
    <w:name w:val="annotation reference"/>
    <w:basedOn w:val="DefaultParagraphFont"/>
    <w:uiPriority w:val="99"/>
    <w:semiHidden/>
    <w:unhideWhenUsed/>
    <w:rsid w:val="003D30EF"/>
    <w:rPr>
      <w:sz w:val="16"/>
      <w:szCs w:val="16"/>
    </w:rPr>
  </w:style>
  <w:style w:type="paragraph" w:styleId="CommentText">
    <w:name w:val="annotation text"/>
    <w:basedOn w:val="Normal"/>
    <w:link w:val="CommentTextChar"/>
    <w:uiPriority w:val="99"/>
    <w:semiHidden/>
    <w:unhideWhenUsed/>
    <w:rsid w:val="003D30EF"/>
    <w:rPr>
      <w:sz w:val="20"/>
      <w:szCs w:val="20"/>
    </w:rPr>
  </w:style>
  <w:style w:type="character" w:customStyle="1" w:styleId="CommentTextChar">
    <w:name w:val="Comment Text Char"/>
    <w:basedOn w:val="DefaultParagraphFont"/>
    <w:link w:val="CommentText"/>
    <w:uiPriority w:val="99"/>
    <w:semiHidden/>
    <w:rsid w:val="003D30EF"/>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3D30EF"/>
    <w:rPr>
      <w:b/>
      <w:bCs/>
    </w:rPr>
  </w:style>
  <w:style w:type="character" w:customStyle="1" w:styleId="CommentSubjectChar">
    <w:name w:val="Comment Subject Char"/>
    <w:basedOn w:val="CommentTextChar"/>
    <w:link w:val="CommentSubject"/>
    <w:uiPriority w:val="99"/>
    <w:semiHidden/>
    <w:rsid w:val="003D30EF"/>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3D3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0EF"/>
    <w:rPr>
      <w:rFonts w:ascii="Segoe UI" w:eastAsia="Times New Roman" w:hAnsi="Segoe UI" w:cs="Segoe UI"/>
      <w:sz w:val="18"/>
      <w:szCs w:val="18"/>
      <w:lang w:val="en-US"/>
    </w:rPr>
  </w:style>
  <w:style w:type="paragraph" w:customStyle="1" w:styleId="s7">
    <w:name w:val="s7"/>
    <w:basedOn w:val="Normal"/>
    <w:rsid w:val="00E72BC1"/>
    <w:pPr>
      <w:spacing w:before="100" w:beforeAutospacing="1" w:after="100" w:afterAutospacing="1"/>
    </w:pPr>
    <w:rPr>
      <w:rFonts w:eastAsiaTheme="minorHAnsi"/>
      <w:lang w:val="en-GB" w:eastAsia="en-GB"/>
    </w:rPr>
  </w:style>
  <w:style w:type="paragraph" w:customStyle="1" w:styleId="s9">
    <w:name w:val="s9"/>
    <w:basedOn w:val="Normal"/>
    <w:rsid w:val="00E72BC1"/>
    <w:pPr>
      <w:spacing w:before="100" w:beforeAutospacing="1" w:after="100" w:afterAutospacing="1"/>
    </w:pPr>
    <w:rPr>
      <w:rFonts w:eastAsiaTheme="minorHAnsi"/>
      <w:lang w:val="en-GB" w:eastAsia="en-GB"/>
    </w:rPr>
  </w:style>
  <w:style w:type="character" w:customStyle="1" w:styleId="s8">
    <w:name w:val="s8"/>
    <w:basedOn w:val="DefaultParagraphFont"/>
    <w:rsid w:val="00E72BC1"/>
  </w:style>
  <w:style w:type="paragraph" w:styleId="ListParagraph">
    <w:name w:val="List Paragraph"/>
    <w:basedOn w:val="Normal"/>
    <w:uiPriority w:val="34"/>
    <w:qFormat/>
    <w:rsid w:val="00CA1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23594">
      <w:bodyDiv w:val="1"/>
      <w:marLeft w:val="0"/>
      <w:marRight w:val="0"/>
      <w:marTop w:val="0"/>
      <w:marBottom w:val="0"/>
      <w:divBdr>
        <w:top w:val="none" w:sz="0" w:space="0" w:color="auto"/>
        <w:left w:val="none" w:sz="0" w:space="0" w:color="auto"/>
        <w:bottom w:val="none" w:sz="0" w:space="0" w:color="auto"/>
        <w:right w:val="none" w:sz="0" w:space="0" w:color="auto"/>
      </w:divBdr>
    </w:div>
    <w:div w:id="136860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F4B1-778E-4F8E-ACC2-E2C9057D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2282</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Fluger Callesen</dc:creator>
  <cp:keywords/>
  <dc:description/>
  <cp:lastModifiedBy>Cecilie Fogt Feltsen</cp:lastModifiedBy>
  <cp:revision>2</cp:revision>
  <dcterms:created xsi:type="dcterms:W3CDTF">2023-11-24T09:47:00Z</dcterms:created>
  <dcterms:modified xsi:type="dcterms:W3CDTF">2023-11-24T09:47:00Z</dcterms:modified>
</cp:coreProperties>
</file>